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252" w:leader="none"/>
          <w:tab w:val="right" w:pos="8504" w:leader="none"/>
        </w:tabs>
        <w:ind w:right="-144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/>
        <w:drawing>
          <wp:inline distT="0" distB="0" distL="0" distR="0">
            <wp:extent cx="2592705" cy="5676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rbel" w:cs="Corbel" w:ascii="Corbel" w:hAnsi="Corbel"/>
          <w:sz w:val="24"/>
          <w:szCs w:val="24"/>
        </w:rPr>
        <w:t xml:space="preserve">                                                          </w:t>
      </w:r>
      <w:r>
        <w:rPr/>
        <w:drawing>
          <wp:inline distT="0" distB="0" distL="0" distR="0">
            <wp:extent cx="1767205" cy="51371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sz w:val="28"/>
          <w:szCs w:val="28"/>
        </w:rPr>
        <w:t>04 de septiembre al 11 de septiembre de 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Convocatoria a Registro de Aspirantes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sz w:val="36"/>
          <w:szCs w:val="36"/>
        </w:rPr>
        <w:t>Cuatro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 xml:space="preserve"> (</w:t>
      </w:r>
      <w:r>
        <w:rPr>
          <w:rFonts w:eastAsia="Calibri" w:cs="Calibri" w:ascii="Calibri" w:hAnsi="Calibri"/>
          <w:b/>
          <w:sz w:val="36"/>
          <w:szCs w:val="36"/>
        </w:rPr>
        <w:t>4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) Asignaciones Estímulo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Proyecto </w:t>
      </w:r>
      <w:r>
        <w:rPr>
          <w:rFonts w:eastAsia="Calibri" w:cs="Calibri" w:ascii="Calibri" w:hAnsi="Calibri"/>
          <w:b/>
          <w:sz w:val="28"/>
          <w:szCs w:val="28"/>
        </w:rPr>
        <w:t>Fortalecimiento de repositorio Filo Digital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(UBA)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Presentación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El Proyecto </w:t>
      </w:r>
      <w:r>
        <w:rPr>
          <w:rFonts w:eastAsia="Calibri" w:cs="Calibri" w:ascii="Calibri" w:hAnsi="Calibri"/>
          <w:sz w:val="22"/>
          <w:szCs w:val="22"/>
        </w:rPr>
        <w:t xml:space="preserve">Fortalecimiento de repositorio Filo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Digital tiene por objetivo </w:t>
      </w:r>
      <w:r>
        <w:rPr>
          <w:rFonts w:eastAsia="Calibri" w:cs="Calibri" w:ascii="Calibri" w:hAnsi="Calibri"/>
          <w:sz w:val="22"/>
          <w:szCs w:val="22"/>
        </w:rPr>
        <w:t xml:space="preserve">el fortalecimiento del repositorio institucional de acceso abierto Filo Digital a través de la implementación de actualizaciones del sistema de gestión que permitirán centralizar la producción académica de los miembros de la facultad así también como los perfiles de investigadores/as, de las organizaciones, de los proyectos de investigación llevados a cabo en la facultad.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Por otra parte, se pretende favorecer y optimizar la navegación del sitio, simplificar la usabilidad del repositorio, realizando control de calidad de los metadatos de acuerdo a Directrices SNRD, estableciendo estándares de control y mejora en la descripción de los mismos.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2"/>
          <w:szCs w:val="22"/>
        </w:rPr>
        <w:t>Además se proyecta maximizar la visibilidad, el uso y el impacto de la producción científica y académica en la comunidad nacional e internacional.  Enriqueciendo los perfiles de los/as investigadores/as y permitiendo visibilizar los vínculos entre investigadores, institutos y proyectos.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En este marco y en base a las Res.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CS Nº 5762/12 y Res. CS Nº 1256/14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se </w:t>
      </w:r>
      <w:r>
        <w:rPr>
          <w:rFonts w:eastAsia="Calibri" w:cs="Calibri" w:ascii="Calibri" w:hAnsi="Calibri"/>
          <w:sz w:val="22"/>
          <w:szCs w:val="22"/>
        </w:rPr>
        <w:t>convoca 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cuatro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estudiantes de la Universidad de Buenos Aires a participar de las actividades del equipo de FILODigital.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Objetivos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Implementar acciones de control de calidad sobre el repositorio que cubran los objetos digitales y sus metadatos, a fin de garantizar el cumplimiento de los estándares y protocolos de interoperabilidad definidos en el Sistema Nacional de Repositorios Digitales (SNRD) y que permitan su cosecha y exposición en el portal del Sistema.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Digitalizar o convertir aquella producción científico-tecnológica que no se encuentra en condiciones y/o en soportes adecuados para ser incorporada al repositorio digital.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Realizar tareas de preservación digital sobre los objetos y metadatos disponibles en el repositorio digital a fin de garantizar su acceso a perpetuidad.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Objetivo complementario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Generar un espacio de formación práctica y académica relacionado con la gestión de información científica e institucional vinculado al desarrollo de las TIC en el marco </w:t>
      </w:r>
      <w:r>
        <w:rPr>
          <w:rFonts w:eastAsia="Calibri" w:cs="Calibri" w:ascii="Calibri" w:hAnsi="Calibri"/>
          <w:sz w:val="22"/>
          <w:szCs w:val="22"/>
        </w:rPr>
        <w:t>del Proyecto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Fortalecimiento de repositorio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FILO Digital.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Actividades propuestas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Serán actividades básicas del beneficiario: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Realizar la digitalización de </w:t>
      </w:r>
      <w:r>
        <w:rPr>
          <w:rFonts w:eastAsia="Calibri" w:cs="Calibri" w:ascii="Calibri" w:hAnsi="Calibri"/>
          <w:sz w:val="22"/>
          <w:szCs w:val="22"/>
        </w:rPr>
        <w:t xml:space="preserve">artículos de revistas publicadas por la Facultad de Filosofía y Letras, tesis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y materiales bibliográficos analógicos.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Realizar tareas de post-captura y post-proceso de imágenes.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Utilizar estándares y técnicas de digitalización.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Gestionar objetos digitales (análisis, asignación de metadatos, </w:t>
      </w:r>
      <w:r>
        <w:rPr>
          <w:rFonts w:eastAsia="Calibri" w:cs="Calibri" w:ascii="Calibri" w:hAnsi="Calibri"/>
          <w:sz w:val="22"/>
          <w:szCs w:val="22"/>
        </w:rPr>
        <w:t>descripción, control de calidad de los registros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eastAsia="Calibri" w:cs="Calibri" w:ascii="Calibri" w:hAnsi="Calibri"/>
          <w:sz w:val="22"/>
          <w:szCs w:val="22"/>
        </w:rPr>
        <w:t>Designar descriptores de contenido de los recursos para facilitar su búsqueda y recuperación.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Aplicar la legislación sobre derechos de autor y propiedad intelectual a lo publicado en el repositorio.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Además, podrá colaborar en: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Búsqueda, análisis, síntesis y registro de material bibliográfico de actualidad sobre las distintas temáticas relacionadas con el proyecto.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Elaboración de documentos de trabajo relacionados con el proyecto.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Exploración de las nuevas tecnologías aplicadas a la gestión de información.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Realización de lecturas con presentación de informes acerca de los temas que de acuerdo al desarrollo del proyecto se señalen como prioritarios.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Participación en charlas y debates </w:t>
      </w:r>
      <w:r>
        <w:rPr>
          <w:rFonts w:eastAsia="Calibri" w:cs="Calibri" w:ascii="Calibri" w:hAnsi="Calibri"/>
          <w:sz w:val="22"/>
          <w:szCs w:val="22"/>
        </w:rPr>
        <w:t>internos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fin de  reflexionar sobre las lecturas realizadas.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Participación en las diversas producciones académicas que tengan lugar durante el desarrollo del proyecto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Participar en actividades de transferencia de conocimiento, elaboración de materiales de difusión de la temática, organización de cursos y/o seminarios;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Requisitos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Podrán ser beneficiarios las/los estudiantes de </w:t>
      </w:r>
      <w:r>
        <w:rPr>
          <w:rFonts w:eastAsia="Calibri" w:cs="Calibri" w:ascii="Calibri" w:hAnsi="Calibri"/>
          <w:sz w:val="22"/>
          <w:szCs w:val="22"/>
        </w:rPr>
        <w:t xml:space="preserve">la Carrera de Bibliotecología y Ciencia de la Información de la Facultad de Filosofía y Letras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 la Universidad de Buenos Aires que deseen especializarse en las áreas vinculadas a las tecnologías de la información y comunicación y que tengan aprobad</w:t>
      </w:r>
      <w:r>
        <w:rPr>
          <w:rFonts w:eastAsia="Calibri" w:cs="Calibri" w:ascii="Calibri" w:hAnsi="Calibri"/>
          <w:sz w:val="22"/>
          <w:szCs w:val="22"/>
        </w:rPr>
        <w:t>as el 50% de las asignaturas correspondientes al tramo de diplomatura y que hayan aprobado “Principios de Catalogación” y “Clasificación del Conocimiento”.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Criterio de selección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Tendrán prioridad aquellos/as estudiantes de la carrera de Bibliotecología y Ciencia de la Información que  </w:t>
      </w:r>
      <w:r>
        <w:rPr>
          <w:rFonts w:eastAsia="Calibri" w:cs="Calibri" w:ascii="Calibri" w:hAnsi="Calibri"/>
          <w:sz w:val="22"/>
          <w:szCs w:val="22"/>
        </w:rPr>
        <w:t xml:space="preserve">además de cumplir con los requisitos mínimos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hayan aprobado las materias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Automatización de unidades de información</w:t>
      </w:r>
      <w:r>
        <w:rPr>
          <w:rFonts w:eastAsia="Calibri" w:cs="Calibri" w:ascii="Calibri" w:hAnsi="Calibri"/>
          <w:sz w:val="22"/>
          <w:szCs w:val="22"/>
        </w:rPr>
        <w:t xml:space="preserve"> 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Sistemas de información en redes globales</w:t>
      </w:r>
      <w:r>
        <w:rPr>
          <w:rFonts w:eastAsia="Calibri" w:cs="Calibri" w:ascii="Calibri" w:hAnsi="Calibri"/>
          <w:sz w:val="22"/>
          <w:szCs w:val="22"/>
        </w:rPr>
        <w:t xml:space="preserve"> (deseable) 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que tengan experiencia previa comprobable en actividades 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digitalización, post-proceso de digitalización, tratamiento digital de imágenes, conocimiento de gesti</w:t>
      </w:r>
      <w:r>
        <w:rPr>
          <w:rFonts w:eastAsia="Calibri" w:cs="Calibri" w:ascii="Calibri" w:hAnsi="Calibri"/>
          <w:sz w:val="22"/>
          <w:szCs w:val="22"/>
        </w:rPr>
        <w:t>ón de la plataforma DSpace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Selección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selección será realizada por un comité conformado por la Directora del </w:t>
      </w:r>
      <w:r>
        <w:rPr>
          <w:rFonts w:eastAsia="Calibri" w:cs="Calibri" w:ascii="Calibri" w:hAnsi="Calibri"/>
          <w:sz w:val="22"/>
          <w:szCs w:val="22"/>
        </w:rPr>
        <w:t>Proyecto y la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Secretaría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Investigación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Los postulantes deberán presentar en la Subsecretaría de Bibliotecas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en la que expresen sus intereses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curriculum vitae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Luego de una preselección, se realizará una entrevista personal.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Fecha de presentación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Serán consideradas aquellas presentaciones efectuadas entre el 4 de septiembre al 11 de septiembre</w:t>
      </w:r>
      <w:r>
        <w:rPr>
          <w:rFonts w:eastAsia="Calibri" w:cs="Calibri" w:ascii="Calibri" w:hAnsi="Calibri"/>
          <w:sz w:val="22"/>
          <w:szCs w:val="22"/>
        </w:rPr>
        <w:t xml:space="preserve"> de 2023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la dirección </w:t>
      </w:r>
      <w:hyperlink r:id="rId4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subsecbibliotecas@filo.uba.ar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con copia a </w:t>
      </w:r>
      <w:hyperlink r:id="rId5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filodigital@gmail.com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Evaluación de las actividades realizadas durante la asignación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Los beneficiarios de las Asignaciones Estímulo deberán presentar informes de las tareas realizadas en el marco del proyecto.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Duración y dedicación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Las Asignaciones Estímulo se iniciarán a p</w:t>
      </w:r>
      <w:r>
        <w:rPr>
          <w:rFonts w:eastAsia="Calibri" w:cs="Calibri" w:ascii="Calibri" w:hAnsi="Calibri"/>
          <w:sz w:val="22"/>
          <w:szCs w:val="22"/>
        </w:rPr>
        <w:t xml:space="preserve">artir del 13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</w:t>
      </w:r>
      <w:r>
        <w:rPr>
          <w:rFonts w:eastAsia="Calibri" w:cs="Calibri" w:ascii="Calibri" w:hAnsi="Calibri"/>
          <w:sz w:val="22"/>
          <w:szCs w:val="22"/>
        </w:rPr>
        <w:t>septiembre de 2023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y finalizarán hacia </w:t>
      </w:r>
      <w:r>
        <w:rPr>
          <w:rFonts w:eastAsia="Calibri" w:cs="Calibri" w:ascii="Calibri" w:hAnsi="Calibri"/>
          <w:sz w:val="22"/>
          <w:szCs w:val="22"/>
        </w:rPr>
        <w:t xml:space="preserve">finales de mayo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20</w:t>
      </w:r>
      <w:r>
        <w:rPr>
          <w:rFonts w:eastAsia="Calibri" w:cs="Calibri" w:ascii="Calibri" w:hAnsi="Calibri"/>
          <w:sz w:val="22"/>
          <w:szCs w:val="22"/>
        </w:rPr>
        <w:t xml:space="preserve">24. Se prevé una dedicación semanal de 20 hs, acorde a lo estipulado en el reglamento de becas de esta Universidad.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hyperlink r:id="rId6">
        <w:r>
          <w:rPr>
            <w:rFonts w:eastAsia="Calibri" w:cs="Calibri" w:ascii="Calibri" w:hAnsi="Calibri"/>
            <w:color w:val="1155CC"/>
            <w:sz w:val="22"/>
            <w:szCs w:val="22"/>
            <w:u w:val="single"/>
          </w:rPr>
          <w:t>https://cyt.rec.uba.ar/wp-content/uploads/UBA_Reglamento_Becas.pdf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Monto de la Asignación </w:t>
      </w:r>
      <w:r>
        <w:rPr>
          <w:rFonts w:eastAsia="Calibri" w:cs="Calibri" w:ascii="Calibri" w:hAnsi="Calibri"/>
          <w:b/>
          <w:sz w:val="22"/>
          <w:szCs w:val="22"/>
        </w:rPr>
        <w:t>Estímulo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Pesos </w:t>
      </w:r>
      <w:r>
        <w:rPr>
          <w:rFonts w:eastAsia="Calibri" w:cs="Calibri" w:ascii="Calibri" w:hAnsi="Calibri"/>
          <w:sz w:val="22"/>
          <w:szCs w:val="22"/>
        </w:rPr>
        <w:t>treinta y dos mil ochocientos treinta y dos ( $32.832).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hyperlink r:id="rId7">
        <w:r>
          <w:rPr>
            <w:rFonts w:eastAsia="Calibri" w:cs="Calibri" w:ascii="Calibri" w:hAnsi="Calibri"/>
            <w:color w:val="1155CC"/>
            <w:sz w:val="22"/>
            <w:szCs w:val="22"/>
            <w:u w:val="single"/>
          </w:rPr>
          <w:t>https://cyt.rec.uba.ar/wp-content/uploads/REREC-2022-1969-E-UBA-REC_modificacion-estipendio-becas-estimulo.pdf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Lugar de realización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Laboratorio de Digitalización, Biblioteca Central de la Facultad de Filosofía y Letras de  la Universidad de Buenos Aires, Puán 4</w:t>
      </w:r>
      <w:r>
        <w:rPr>
          <w:rFonts w:eastAsia="Calibri" w:cs="Calibri" w:ascii="Calibri" w:hAnsi="Calibri"/>
          <w:sz w:val="22"/>
          <w:szCs w:val="22"/>
        </w:rPr>
        <w:t>8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0, 5</w:t>
      </w:r>
      <w:r>
        <w:rPr>
          <w:rFonts w:eastAsia="Calibri" w:cs="Calibri" w:ascii="Calibri" w:hAnsi="Calibri"/>
          <w:sz w:val="22"/>
          <w:szCs w:val="22"/>
        </w:rPr>
        <w:t>° piso,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Ciudad de Buenos Aires.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1134" w:top="1693" w:footer="1134" w:bottom="169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orbel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Fuentedeprrafopredeter">
    <w:name w:val="Fuente de párrafo predeter."/>
    <w:qFormat/>
    <w:rPr>
      <w:w w:val="100"/>
      <w:position w:val="0"/>
      <w:sz w:val="20"/>
      <w:effect w:val="none"/>
      <w:vertAlign w:val="baseline"/>
      <w:em w:val="none"/>
    </w:rPr>
  </w:style>
  <w:style w:type="character" w:styleId="EnlacedeInternet">
    <w:name w:val="Enlace de Internet"/>
    <w:basedOn w:val="Fuentedeprrafopredeter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Vietas">
    <w:name w:val="Viñetas"/>
    <w:qFormat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Smbolosdenumeracin">
    <w:name w:val="Símbolos de numeración"/>
    <w:qFormat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Predeterminado"/>
    <w:qFormat/>
    <w:pPr>
      <w:widowControl w:val="false"/>
      <w:suppressAutoHyphens w:val="false"/>
      <w:overflowPunct w:val="false"/>
      <w:bidi w:val="0"/>
      <w:spacing w:lineRule="atLeast" w:line="1" w:before="0" w:after="120"/>
      <w:textAlignment w:val="top"/>
    </w:pPr>
    <w:rPr>
      <w:rFonts w:ascii="Liberation Serif" w:hAnsi="Liberation Serif" w:eastAsia="Droid Sans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Lista">
    <w:name w:val="List"/>
    <w:basedOn w:val="Cuerpodetexto"/>
    <w:qFormat/>
    <w:pPr>
      <w:widowControl w:val="false"/>
      <w:suppressAutoHyphens w:val="false"/>
      <w:overflowPunct w:val="false"/>
      <w:bidi w:val="0"/>
      <w:spacing w:lineRule="atLeast" w:line="1" w:before="0" w:after="120"/>
      <w:textAlignment w:val="top"/>
    </w:pPr>
    <w:rPr>
      <w:rFonts w:ascii="Liberation Serif" w:hAnsi="Liberation Serif" w:eastAsia="Droid Sans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Predeterminado"/>
    <w:qFormat/>
    <w:pPr>
      <w:widowControl w:val="false"/>
      <w:suppressLineNumbers/>
      <w:suppressAutoHyphens w:val="false"/>
      <w:overflowPunct w:val="false"/>
      <w:bidi w:val="0"/>
      <w:spacing w:lineRule="atLeast" w:line="1"/>
      <w:textAlignment w:val="top"/>
    </w:pPr>
    <w:rPr>
      <w:rFonts w:ascii="Liberation Serif" w:hAnsi="Liberation Serif" w:eastAsia="Droid Sans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redeterminado">
    <w:name w:val="Predeterminado"/>
    <w:qFormat/>
    <w:pPr>
      <w:widowControl w:val="false"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Droid Sans" w:cs="Free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Encabezado">
    <w:name w:val="Encabezado"/>
    <w:basedOn w:val="Predeterminado"/>
    <w:next w:val="Cuerpodetexto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textAlignment w:val="top"/>
    </w:pPr>
    <w:rPr>
      <w:rFonts w:ascii="Liberation Sans" w:hAnsi="Liberation Sans" w:eastAsia="Droid Sans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s-AR" w:eastAsia="zh-CN" w:bidi="hi-IN"/>
    </w:rPr>
  </w:style>
  <w:style w:type="paragraph" w:styleId="Etiqueta">
    <w:name w:val="Etiqueta"/>
    <w:basedOn w:val="Predeterminado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textAlignment w:val="top"/>
    </w:pPr>
    <w:rPr>
      <w:rFonts w:ascii="Liberation Serif" w:hAnsi="Liberation Serif" w:eastAsia="Droid Sans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Encabezamiento">
    <w:name w:val="Encabezamiento"/>
    <w:basedOn w:val="Predeterminado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</w:pPr>
    <w:rPr>
      <w:rFonts w:ascii="Liberation Serif" w:hAnsi="Liberation Serif" w:eastAsia="Droid Sans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Predeterminado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</w:pPr>
    <w:rPr>
      <w:rFonts w:ascii="Liberation Serif" w:hAnsi="Liberation Serif" w:eastAsia="Droid Sans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subsecbibliotecas@filo.uba.ar" TargetMode="External"/><Relationship Id="rId5" Type="http://schemas.openxmlformats.org/officeDocument/2006/relationships/hyperlink" Target="mailto:filodigital@gmail.com" TargetMode="External"/><Relationship Id="rId6" Type="http://schemas.openxmlformats.org/officeDocument/2006/relationships/hyperlink" Target="https://cyt.rec.uba.ar/wp-content/uploads/UBA_Reglamento_Becas.pdf" TargetMode="External"/><Relationship Id="rId7" Type="http://schemas.openxmlformats.org/officeDocument/2006/relationships/hyperlink" Target="https://cyt.rec.uba.ar/wp-content/uploads/REREC-2022-1969-E-UBA-REC_modificacion-estipendio-becas-estimulo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rWW+usIp0jCXFhy5Ykvd56gCOA==">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LibreOffice/7.2.2.2$Linux_X86_64 LibreOffice_project/02b2acce88a210515b4a5bb2e46cbfb63fe97d56</Application>
  <AppVersion>15.0000</AppVersion>
  <Pages>3</Pages>
  <Words>878</Words>
  <Characters>5323</Characters>
  <CharactersWithSpaces>6207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2014-12-16T18:44:38Z</dcterms:created>
  <dc:creator>Labo_02</dc:creator>
  <dc:description/>
  <dc:language>es-AR</dc:language>
  <cp:lastModifiedBy/>
  <cp:lastPrinted>2023-08-29T12:59:42Z</cp:lastPrinted>
  <dcterms:modified xsi:type="dcterms:W3CDTF">2023-08-29T13:01:43Z</dcterms:modified>
  <cp:revision>1</cp:revision>
  <dc:subject/>
  <dc:title/>
</cp:coreProperties>
</file>