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line="252.00000000000003" w:lineRule="auto"/>
              <w:ind w:left="2" w:hanging="4"/>
              <w:jc w:val="center"/>
              <w:rPr>
                <w:rFonts w:ascii="EB Garamond" w:cs="EB Garamond" w:eastAsia="EB Garamond" w:hAnsi="EB Garamond"/>
                <w:sz w:val="38"/>
                <w:szCs w:val="3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38"/>
                <w:szCs w:val="38"/>
                <w:rtl w:val="0"/>
              </w:rPr>
              <w:t xml:space="preserve">FILOCyT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20" w:line="252.00000000000003" w:lineRule="auto"/>
              <w:ind w:left="2" w:hanging="4"/>
              <w:jc w:val="center"/>
              <w:rPr>
                <w:rFonts w:ascii="EB Garamond" w:cs="EB Garamond" w:eastAsia="EB Garamond" w:hAnsi="EB Garamond"/>
                <w:sz w:val="38"/>
                <w:szCs w:val="3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38"/>
                <w:szCs w:val="38"/>
                <w:rtl w:val="0"/>
              </w:rPr>
              <w:t xml:space="preserve">AVAL INSTITUCIONAL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line="252.00000000000003" w:lineRule="auto"/>
              <w:ind w:left="2" w:hanging="4"/>
              <w:jc w:val="center"/>
              <w:rPr>
                <w:rFonts w:ascii="EB Garamond" w:cs="EB Garamond" w:eastAsia="EB Garamond" w:hAnsi="EB Garamond"/>
                <w:sz w:val="38"/>
                <w:szCs w:val="3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38"/>
                <w:szCs w:val="38"/>
                <w:rtl w:val="0"/>
              </w:rPr>
              <w:t xml:space="preserve">Instituto de Investigación de la Facultad de Filosofía y Letras en el que se radicará el proyecto (ver anexo)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120" w:line="252.00000000000003" w:lineRule="auto"/>
        <w:ind w:left="0" w:hanging="2"/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TÍTULO DEL PROYECTO </w:t>
            </w:r>
          </w:p>
          <w:p w:rsidR="00000000" w:rsidDel="00000000" w:rsidP="00000000" w:rsidRDefault="00000000" w:rsidRPr="00000000" w14:paraId="00000007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08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0A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DIRECTOR/A </w:t>
            </w:r>
          </w:p>
          <w:p w:rsidR="00000000" w:rsidDel="00000000" w:rsidP="00000000" w:rsidRDefault="00000000" w:rsidRPr="00000000" w14:paraId="0000000B">
            <w:pPr>
              <w:spacing w:after="120" w:line="252.00000000000003" w:lineRule="auto"/>
              <w:ind w:left="0"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0C">
            <w:pPr>
              <w:spacing w:after="120" w:line="252.00000000000003" w:lineRule="auto"/>
              <w:ind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CODIRECTOR/A (si corresponde)</w:t>
            </w:r>
          </w:p>
          <w:p w:rsidR="00000000" w:rsidDel="00000000" w:rsidP="00000000" w:rsidRDefault="00000000" w:rsidRPr="00000000" w14:paraId="0000000D">
            <w:pPr>
              <w:spacing w:after="120" w:line="252.00000000000003" w:lineRule="auto"/>
              <w:ind w:hanging="2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----------------------------------------------------------------------------------------------------------------------</w:t>
            </w:r>
          </w:p>
        </w:tc>
      </w:tr>
    </w:tbl>
    <w:p w:rsidR="00000000" w:rsidDel="00000000" w:rsidP="00000000" w:rsidRDefault="00000000" w:rsidRPr="00000000" w14:paraId="0000000E">
      <w:pPr>
        <w:spacing w:after="120" w:line="252.00000000000003" w:lineRule="auto"/>
        <w:ind w:left="0" w:hanging="2"/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="252.00000000000003" w:lineRule="auto"/>
              <w:ind w:left="0" w:hanging="2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NOMBRE DEL INSTITUTO DE INVESTIGACIÓN DE LA FFyL EN EL QUE RADICARÁ EL PROYECTO </w:t>
            </w:r>
          </w:p>
          <w:p w:rsidR="00000000" w:rsidDel="00000000" w:rsidP="00000000" w:rsidRDefault="00000000" w:rsidRPr="00000000" w14:paraId="00000010">
            <w:pPr>
              <w:spacing w:after="120" w:line="252.00000000000003" w:lineRule="auto"/>
              <w:ind w:left="0" w:hanging="2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----------------------------------------------------------------------------------------------------------------------</w:t>
            </w:r>
          </w:p>
        </w:tc>
      </w:tr>
    </w:tbl>
    <w:p w:rsidR="00000000" w:rsidDel="00000000" w:rsidP="00000000" w:rsidRDefault="00000000" w:rsidRPr="00000000" w14:paraId="00000011">
      <w:pPr>
        <w:spacing w:after="120" w:line="252.00000000000003" w:lineRule="auto"/>
        <w:ind w:left="0" w:hanging="2"/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line="252.00000000000003" w:lineRule="auto"/>
              <w:ind w:left="0" w:hanging="2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52.00000000000003" w:lineRule="auto"/>
              <w:ind w:left="0" w:hanging="2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                ------------------------------------------------</w:t>
            </w:r>
          </w:p>
          <w:p w:rsidR="00000000" w:rsidDel="00000000" w:rsidP="00000000" w:rsidRDefault="00000000" w:rsidRPr="00000000" w14:paraId="00000014">
            <w:pPr>
              <w:spacing w:after="120" w:line="252.00000000000003" w:lineRule="auto"/>
              <w:ind w:left="0" w:firstLine="0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FIRMA DEL/LA DIRECTOR/A DEL INSTITUTO                      ACLARACIÓN</w:t>
            </w:r>
          </w:p>
          <w:p w:rsidR="00000000" w:rsidDel="00000000" w:rsidP="00000000" w:rsidRDefault="00000000" w:rsidRPr="00000000" w14:paraId="00000015">
            <w:pPr>
              <w:spacing w:after="120" w:line="252.00000000000003" w:lineRule="auto"/>
              <w:ind w:left="0" w:hanging="2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="252.00000000000003" w:lineRule="auto"/>
              <w:ind w:left="0" w:hanging="2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="252.00000000000003" w:lineRule="auto"/>
              <w:ind w:left="0" w:hanging="2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------------------------------------------------------------------------</w:t>
            </w:r>
          </w:p>
          <w:p w:rsidR="00000000" w:rsidDel="00000000" w:rsidP="00000000" w:rsidRDefault="00000000" w:rsidRPr="00000000" w14:paraId="00000018">
            <w:pPr>
              <w:spacing w:after="120" w:line="252.00000000000003" w:lineRule="auto"/>
              <w:ind w:left="0" w:hanging="2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LUGAR Y FECHA</w:t>
            </w:r>
          </w:p>
        </w:tc>
      </w:tr>
    </w:tbl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0" w:firstLine="0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0" w:firstLine="0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ANEXO</w:t>
      </w:r>
    </w:p>
    <w:p w:rsidR="00000000" w:rsidDel="00000000" w:rsidP="00000000" w:rsidRDefault="00000000" w:rsidRPr="00000000" w14:paraId="0000001C">
      <w:pPr>
        <w:spacing w:after="120" w:line="276" w:lineRule="auto"/>
        <w:ind w:right="851" w:hanging="2"/>
        <w:jc w:val="both"/>
        <w:rPr>
          <w:rFonts w:ascii="EB Garamond" w:cs="EB Garamond" w:eastAsia="EB Garamond" w:hAnsi="EB Garamon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76" w:lineRule="auto"/>
        <w:ind w:right="851" w:hanging="2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Importante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Guardar el archivo en el mismo formato en que se lo descargó y nombrarlo con el apellido del/la director/a del proyecto + guion bajo + Aval Instituto A. Ej. “Pérez_Aval Instituto”.</w:t>
      </w:r>
    </w:p>
    <w:p w:rsidR="00000000" w:rsidDel="00000000" w:rsidP="00000000" w:rsidRDefault="00000000" w:rsidRPr="00000000" w14:paraId="0000001E">
      <w:pPr>
        <w:spacing w:line="259" w:lineRule="auto"/>
        <w:ind w:left="0" w:firstLine="0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0" w:firstLine="0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Institutos de Investigación de la Facultad: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Arqueología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Artes del Espectáculo “Dr. Raúl H. Castagnino”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Ciencias Antropológicas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Filología Clásica “Dra. Alicia Schniebs”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Filología y Literaturas Hispánicas “Dr. Amado Alonso”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Filosofía “Dr. Alejandro Korn”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Geografía “Romualdo Ardissone”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Historia Antigua Oriental “Dr. Abraham Rosenvasser”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Historia Antigua y Medieval “Prof. José Luis Romero”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Historia Argentina y Americana “Dr. Emilio Ravignani”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Historia de España “Dr. Claudio Sánchez Albornoz”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Historia del Arte Argentino y Latinoamericano “Luis Ordaz”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Interdisciplinario de Estudios e Investigaciones sobre América Latina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Investigaciones Bibliotecológicas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Investigaciones en Ciencias de la 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las Culturas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Lingüística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Literatura Argentina “Ricardo Rojas”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Literatura Hispanoamericana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Teoría e Historia del Arte “Julio E. Payró”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de Investigaciones de Estudios de Género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0" w:hanging="2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Instituto Interdisciplinario Tilcara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59" w:lineRule="auto"/>
        <w:ind w:left="0" w:firstLine="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Museo Etnográfico “Juan B. Ambrosetti”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-141575</wp:posOffset>
          </wp:positionV>
          <wp:extent cx="1296353" cy="589251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6353" cy="5892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4600619</wp:posOffset>
          </wp:positionH>
          <wp:positionV relativeFrom="paragraph">
            <wp:posOffset>-178116</wp:posOffset>
          </wp:positionV>
          <wp:extent cx="1771606" cy="673417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1969" l="15911" r="33274" t="20449"/>
                  <a:stretch>
                    <a:fillRect/>
                  </a:stretch>
                </pic:blipFill>
                <pic:spPr>
                  <a:xfrm>
                    <a:off x="0" y="0"/>
                    <a:ext cx="1771606" cy="6734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036D66"/>
    <w:pPr>
      <w:spacing w:line="25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SimSun" w:hAnsi="Calibri"/>
      <w:position w:val="-1"/>
      <w:lang w:eastAsia="zh-CN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7182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1829"/>
    <w:rPr>
      <w:rFonts w:ascii="Calibri" w:cs="Calibri" w:eastAsia="SimSun" w:hAnsi="Calibri"/>
      <w:position w:val="-1"/>
      <w:lang w:eastAsia="zh-CN"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17182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1829"/>
    <w:rPr>
      <w:rFonts w:ascii="Calibri" w:cs="Calibri" w:eastAsia="SimSun" w:hAnsi="Calibri"/>
      <w:position w:val="-1"/>
      <w:lang w:eastAsia="zh-CN"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935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93553"/>
    <w:rPr>
      <w:rFonts w:ascii="Tahoma" w:cs="Tahoma" w:eastAsia="SimSun" w:hAnsi="Tahoma"/>
      <w:position w:val="-1"/>
      <w:sz w:val="16"/>
      <w:szCs w:val="16"/>
      <w:lang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PXBQTuJMVmN9bprYesbbUGzCw==">CgMxLjAyCGguZ2pkZ3hzOAByITFUQlpobzl2c2hKcm9naVNld2hWczV5N2JJU0ROUVNvYg==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2021-12-09T17:26:00Z</dcterms:created>
  <dc:creator>Alejandra Ramos</dc:creator>
</cp:coreProperties>
</file>